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31090227"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44157A">
        <w:rPr>
          <w:i/>
          <w:iCs/>
        </w:rPr>
        <w:t>Willington 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558B6DE8" w:rsidR="00751DED" w:rsidRDefault="0044157A">
            <w:pPr>
              <w:pStyle w:val="TableRow"/>
            </w:pPr>
            <w:r>
              <w:t>2026-2027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15F77217" w:rsidR="00751DED" w:rsidRDefault="0044157A">
            <w:pPr>
              <w:pStyle w:val="TableRow"/>
            </w:pPr>
            <w:r>
              <w:t>October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07613E35" w:rsidR="00751DED" w:rsidRDefault="0044157A">
            <w:pPr>
              <w:pStyle w:val="TableRow"/>
            </w:pPr>
            <w:r>
              <w:t>October 2028</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73DCD282" w:rsidR="00751DED" w:rsidRDefault="0044157A">
            <w:pPr>
              <w:pStyle w:val="TableRow"/>
            </w:pPr>
            <w:r>
              <w:t>H. Milne</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1BA88F57" w:rsidR="00751DED" w:rsidRDefault="0044157A">
            <w:pPr>
              <w:pStyle w:val="TableRow"/>
            </w:pPr>
            <w:r>
              <w:t>Durham Music Service</w:t>
            </w:r>
          </w:p>
        </w:tc>
      </w:tr>
      <w:bookmarkEnd w:id="2"/>
      <w:bookmarkEnd w:id="3"/>
      <w:bookmarkEnd w:id="4"/>
    </w:tbl>
    <w:p w14:paraId="7AD564BF" w14:textId="77777777" w:rsidR="00751DED" w:rsidRDefault="00751DED"/>
    <w:p w14:paraId="7AD564C0" w14:textId="56CCC938" w:rsidR="00751DED" w:rsidRDefault="00F15877">
      <w:r>
        <w:t>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w:t>
      </w:r>
      <w:r w:rsidR="0044157A">
        <w:t>i</w:t>
      </w:r>
      <w:r>
        <w:t xml:space="preserve">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81CB7" w14:textId="629B3D33" w:rsidR="0044157A" w:rsidRDefault="0044157A" w:rsidP="0044157A">
            <w:pPr>
              <w:pStyle w:val="wp-block-paragraph"/>
              <w:shd w:val="clear" w:color="auto" w:fill="FFFFFF"/>
              <w:rPr>
                <w:rFonts w:ascii="Arial" w:hAnsi="Arial" w:cs="Arial"/>
                <w:color w:val="1B1A1A"/>
              </w:rPr>
            </w:pPr>
            <w:r>
              <w:rPr>
                <w:rFonts w:ascii="Arial" w:hAnsi="Arial" w:cs="Arial"/>
                <w:color w:val="1B1A1A"/>
              </w:rPr>
              <w:t xml:space="preserve">At Willington Primary, we follow the Charanga music scheme of work for music from Years 1-6. Reception also have access to this. This is because our school needed a diverse approach and a comprehensive program that has been proven to work. Music is taught </w:t>
            </w:r>
            <w:r w:rsidR="00504FD1">
              <w:rPr>
                <w:rFonts w:ascii="Arial" w:hAnsi="Arial" w:cs="Arial"/>
                <w:color w:val="1B1A1A"/>
              </w:rPr>
              <w:t>half termly</w:t>
            </w:r>
            <w:r>
              <w:rPr>
                <w:rFonts w:ascii="Arial" w:hAnsi="Arial" w:cs="Arial"/>
                <w:color w:val="1B1A1A"/>
              </w:rPr>
              <w:t xml:space="preserve"> for 45mins-1 hour per week. Charanga is easy to use and engaging, follows the national curriculum guidance, and the children enjoy learning to use the glockenspiel and boom whackers correctly, as well as developing a good sense of rhythm, pulse and timing. It is also be used by our peripatetic teachers who provide greater, more in depth experiences from real musicians, promoting the cultural capital.</w:t>
            </w:r>
          </w:p>
          <w:p w14:paraId="776261C2" w14:textId="77777777" w:rsidR="0044157A" w:rsidRDefault="0044157A" w:rsidP="0044157A">
            <w:pPr>
              <w:pStyle w:val="wp-block-paragraph"/>
              <w:shd w:val="clear" w:color="auto" w:fill="FFFFFF"/>
              <w:rPr>
                <w:rFonts w:ascii="Arial" w:hAnsi="Arial" w:cs="Arial"/>
                <w:color w:val="1B1A1A"/>
              </w:rPr>
            </w:pPr>
            <w:r>
              <w:rPr>
                <w:rFonts w:ascii="Arial" w:hAnsi="Arial" w:cs="Arial"/>
                <w:color w:val="1B1A1A"/>
              </w:rPr>
              <w:t>The songs and instrumentals provided in Charanga are diverse, often current and engaging for the children, as well as being from varied cultures to foster a wider awareness of the world that we live in. Through the musical history and carefully chosen pieces of music that they are played, the children are introduced to many backgrounds and lifestyles that they may not otherwise be exposed to. It also encourages good vocabulary and oracy skills through singing, discussion and recall.</w:t>
            </w:r>
          </w:p>
          <w:p w14:paraId="0A80B086" w14:textId="77777777" w:rsidR="0044157A" w:rsidRDefault="0044157A" w:rsidP="0044157A">
            <w:pPr>
              <w:pStyle w:val="wp-block-paragraph"/>
              <w:shd w:val="clear" w:color="auto" w:fill="FFFFFF"/>
              <w:rPr>
                <w:rFonts w:ascii="Arial" w:hAnsi="Arial" w:cs="Arial"/>
                <w:color w:val="1B1A1A"/>
              </w:rPr>
            </w:pPr>
            <w:r>
              <w:rPr>
                <w:rFonts w:ascii="Arial" w:hAnsi="Arial" w:cs="Arial"/>
                <w:color w:val="1B1A1A"/>
              </w:rPr>
              <w:t>Charanga teaches music in the same format of lessons across each unit and year group to make sure it is familiar and constantly builds upon prior learning for the children.</w:t>
            </w:r>
          </w:p>
          <w:p w14:paraId="7AD564C9" w14:textId="4CF913FD" w:rsidR="003F02FE" w:rsidRPr="0044157A" w:rsidRDefault="003F02FE" w:rsidP="0044157A">
            <w:pPr>
              <w:pStyle w:val="wp-block-paragraph"/>
              <w:shd w:val="clear" w:color="auto" w:fill="FFFFFF"/>
              <w:rPr>
                <w:rFonts w:ascii="Arial" w:hAnsi="Arial" w:cs="Arial"/>
                <w:color w:val="1B1A1A"/>
              </w:rPr>
            </w:pP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C6405" w14:textId="3DBC73C9" w:rsidR="0044157A" w:rsidRDefault="0044157A" w:rsidP="0044157A">
            <w:pPr>
              <w:pStyle w:val="wp-block-paragraph"/>
              <w:shd w:val="clear" w:color="auto" w:fill="FFFFFF"/>
              <w:rPr>
                <w:rFonts w:ascii="Arial" w:hAnsi="Arial" w:cs="Arial"/>
                <w:color w:val="1B1A1A"/>
              </w:rPr>
            </w:pPr>
            <w:r>
              <w:rPr>
                <w:rFonts w:ascii="Arial" w:hAnsi="Arial" w:cs="Arial"/>
                <w:color w:val="1B1A1A"/>
              </w:rPr>
              <w:t xml:space="preserve">We work closely with our local music hub (Durham Music Service). </w:t>
            </w:r>
          </w:p>
          <w:p w14:paraId="6BA8152F" w14:textId="77777777" w:rsidR="00751DED" w:rsidRDefault="0044157A" w:rsidP="0044157A">
            <w:pPr>
              <w:pStyle w:val="wp-block-paragraph"/>
              <w:shd w:val="clear" w:color="auto" w:fill="FFFFFF"/>
              <w:rPr>
                <w:rFonts w:ascii="Arial" w:hAnsi="Arial" w:cs="Arial"/>
                <w:color w:val="1B1A1A"/>
              </w:rPr>
            </w:pPr>
            <w:r>
              <w:rPr>
                <w:rFonts w:ascii="Arial" w:hAnsi="Arial" w:cs="Arial"/>
                <w:color w:val="1B1A1A"/>
              </w:rPr>
              <w:t>In Year 4/5, the children are professionally taught ukulele and music history. We chose a stringed instrument as most children had an interest in the guitar – pupil voice. The children form good relationships with music as we keep it relevant and fun. We record assessment through Seesaw so that the children can see their own learning journey.</w:t>
            </w:r>
          </w:p>
          <w:p w14:paraId="5001378F" w14:textId="77777777" w:rsidR="003F02FE" w:rsidRDefault="003F02FE" w:rsidP="0044157A">
            <w:pPr>
              <w:pStyle w:val="wp-block-paragraph"/>
              <w:shd w:val="clear" w:color="auto" w:fill="FFFFFF"/>
              <w:rPr>
                <w:rFonts w:ascii="Arial" w:hAnsi="Arial" w:cs="Arial"/>
                <w:color w:val="1B1A1A"/>
              </w:rPr>
            </w:pPr>
            <w:r>
              <w:rPr>
                <w:rFonts w:ascii="Arial" w:hAnsi="Arial" w:cs="Arial"/>
                <w:color w:val="1B1A1A"/>
              </w:rPr>
              <w:t xml:space="preserve">Children are given the opportunity to perform for their parents and carers at the end of their unit of learning. </w:t>
            </w:r>
          </w:p>
          <w:p w14:paraId="2F258200" w14:textId="77777777" w:rsidR="003F02FE" w:rsidRDefault="003F02FE" w:rsidP="0044157A">
            <w:pPr>
              <w:pStyle w:val="wp-block-paragraph"/>
              <w:shd w:val="clear" w:color="auto" w:fill="FFFFFF"/>
              <w:rPr>
                <w:rFonts w:ascii="Arial" w:hAnsi="Arial" w:cs="Arial"/>
                <w:color w:val="1B1A1A"/>
              </w:rPr>
            </w:pPr>
            <w:r>
              <w:rPr>
                <w:rFonts w:ascii="Arial" w:hAnsi="Arial" w:cs="Arial"/>
                <w:color w:val="1B1A1A"/>
              </w:rPr>
              <w:t>We promote performance through Christmas, Harvest, Easter and end-of-year performances so that the wider community can appreciate how wonderful our children are. Performing Arts club also runs for KS2, furthering the cultural capital in this area.</w:t>
            </w:r>
          </w:p>
          <w:p w14:paraId="7AD564D5" w14:textId="5AFCCBDB" w:rsidR="003F02FE" w:rsidRPr="0044157A" w:rsidRDefault="003F02FE" w:rsidP="0044157A">
            <w:pPr>
              <w:pStyle w:val="wp-block-paragraph"/>
              <w:shd w:val="clear" w:color="auto" w:fill="FFFFFF"/>
              <w:rPr>
                <w:rFonts w:ascii="Arial" w:hAnsi="Arial" w:cs="Arial"/>
                <w:color w:val="1B1A1A"/>
              </w:rPr>
            </w:pPr>
          </w:p>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40B43" w14:textId="0AAFA9B9" w:rsidR="00751DED" w:rsidRDefault="003F02FE" w:rsidP="0044157A">
            <w:pPr>
              <w:pStyle w:val="wp-block-paragraph"/>
              <w:shd w:val="clear" w:color="auto" w:fill="FFFFFF"/>
              <w:rPr>
                <w:rFonts w:ascii="Arial" w:hAnsi="Arial" w:cs="Arial"/>
                <w:color w:val="1B1A1A"/>
              </w:rPr>
            </w:pPr>
            <w:r>
              <w:rPr>
                <w:rFonts w:ascii="Arial" w:hAnsi="Arial" w:cs="Arial"/>
                <w:color w:val="1B1A1A"/>
              </w:rPr>
              <w:t>Each Key Stage, including EYFS, hold a Christmas performance where children learn new songs and singing techniques. The KS1 performance is held at the local church.</w:t>
            </w:r>
          </w:p>
          <w:p w14:paraId="22BA41D1" w14:textId="77777777" w:rsidR="003F02FE" w:rsidRDefault="003F02FE" w:rsidP="0044157A">
            <w:pPr>
              <w:pStyle w:val="wp-block-paragraph"/>
              <w:shd w:val="clear" w:color="auto" w:fill="FFFFFF"/>
              <w:rPr>
                <w:rFonts w:ascii="Arial" w:hAnsi="Arial" w:cs="Arial"/>
                <w:color w:val="1B1A1A"/>
              </w:rPr>
            </w:pPr>
            <w:r>
              <w:rPr>
                <w:rFonts w:ascii="Arial" w:hAnsi="Arial" w:cs="Arial"/>
                <w:color w:val="1B1A1A"/>
              </w:rPr>
              <w:t xml:space="preserve">Each autumn, KS2 perform harvest songs for an audience (sometimes at the church, sometimes at school). </w:t>
            </w:r>
          </w:p>
          <w:p w14:paraId="133BB3C8" w14:textId="77777777" w:rsidR="003F02FE" w:rsidRDefault="003F02FE" w:rsidP="0044157A">
            <w:pPr>
              <w:pStyle w:val="wp-block-paragraph"/>
              <w:shd w:val="clear" w:color="auto" w:fill="FFFFFF"/>
              <w:rPr>
                <w:rFonts w:ascii="Arial" w:hAnsi="Arial" w:cs="Arial"/>
                <w:color w:val="1B1A1A"/>
              </w:rPr>
            </w:pPr>
            <w:r>
              <w:rPr>
                <w:rFonts w:ascii="Arial" w:hAnsi="Arial" w:cs="Arial"/>
                <w:color w:val="1B1A1A"/>
              </w:rPr>
              <w:t>Every year, our ukulele players perform in the school hall.</w:t>
            </w:r>
          </w:p>
          <w:p w14:paraId="11E0B432" w14:textId="54755893" w:rsidR="003F02FE" w:rsidRDefault="003F02FE" w:rsidP="0044157A">
            <w:pPr>
              <w:pStyle w:val="wp-block-paragraph"/>
              <w:shd w:val="clear" w:color="auto" w:fill="FFFFFF"/>
              <w:rPr>
                <w:rFonts w:ascii="Arial" w:hAnsi="Arial" w:cs="Arial"/>
                <w:color w:val="1B1A1A"/>
              </w:rPr>
            </w:pPr>
            <w:r>
              <w:rPr>
                <w:rFonts w:ascii="Arial" w:hAnsi="Arial" w:cs="Arial"/>
                <w:color w:val="1B1A1A"/>
              </w:rPr>
              <w:t xml:space="preserve">Our Performing Arts group perform a show yearly for the whole school and then again for an audience of parents and carers. </w:t>
            </w:r>
          </w:p>
          <w:p w14:paraId="42C3CE39" w14:textId="77777777" w:rsidR="003F02FE" w:rsidRDefault="003F02FE" w:rsidP="0044157A">
            <w:pPr>
              <w:pStyle w:val="wp-block-paragraph"/>
              <w:shd w:val="clear" w:color="auto" w:fill="FFFFFF"/>
              <w:rPr>
                <w:rFonts w:ascii="Arial" w:hAnsi="Arial" w:cs="Arial"/>
                <w:color w:val="1B1A1A"/>
              </w:rPr>
            </w:pPr>
            <w:r>
              <w:rPr>
                <w:rFonts w:ascii="Arial" w:hAnsi="Arial" w:cs="Arial"/>
                <w:color w:val="1B1A1A"/>
              </w:rPr>
              <w:t xml:space="preserve">We invite local musicians I to perform when availability permits. </w:t>
            </w:r>
          </w:p>
          <w:p w14:paraId="7AD564DE" w14:textId="4A4AB0F6" w:rsidR="003F02FE" w:rsidRPr="0044157A" w:rsidRDefault="003F02FE" w:rsidP="0044157A">
            <w:pPr>
              <w:pStyle w:val="wp-block-paragraph"/>
              <w:shd w:val="clear" w:color="auto" w:fill="FFFFFF"/>
              <w:rPr>
                <w:rFonts w:ascii="Arial" w:hAnsi="Arial" w:cs="Arial"/>
                <w:color w:val="1B1A1A"/>
              </w:rPr>
            </w:pPr>
            <w:r>
              <w:rPr>
                <w:rFonts w:ascii="Arial" w:hAnsi="Arial" w:cs="Arial"/>
                <w:color w:val="1B1A1A"/>
              </w:rPr>
              <w:t xml:space="preserve">Our head teacher plays the keyboard and performs this for KS2 to sing along to weekly. </w:t>
            </w:r>
          </w:p>
        </w:tc>
      </w:tr>
    </w:tbl>
    <w:p w14:paraId="2F6D89DB" w14:textId="77777777" w:rsidR="003F02FE" w:rsidRDefault="003F02FE" w:rsidP="003F02FE">
      <w:pPr>
        <w:pStyle w:val="Heading2"/>
        <w:tabs>
          <w:tab w:val="left" w:pos="8034"/>
        </w:tabs>
        <w:spacing w:before="600"/>
      </w:pPr>
    </w:p>
    <w:p w14:paraId="2921288D" w14:textId="4DC8E7B3" w:rsidR="003F02FE" w:rsidRPr="003F02FE" w:rsidRDefault="00F15877" w:rsidP="003F02FE">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B9772" w14:textId="77777777" w:rsidR="00751DED" w:rsidRDefault="003F02FE" w:rsidP="003F02FE">
            <w:pPr>
              <w:ind w:left="720" w:hanging="360"/>
            </w:pPr>
            <w:r>
              <w:t>To</w:t>
            </w:r>
            <w:r w:rsidR="00504FD1">
              <w:t xml:space="preserve"> further</w:t>
            </w:r>
            <w:r>
              <w:t xml:space="preserve"> improve our </w:t>
            </w:r>
            <w:r w:rsidR="00504FD1">
              <w:t xml:space="preserve">offer, we intend to continue to teach music weekly half termly from years 1-6 but include music weekly every term in the style of a flashback/recall mini lesson. This will help to build skills more thoroughly and leave less gaps in progression of learning. We will aim to offer 45mins of music per week for half of each term, and 15mins of music recall per week for the other half of the term. </w:t>
            </w:r>
          </w:p>
          <w:p w14:paraId="6F4E5934" w14:textId="77777777" w:rsidR="00504FD1" w:rsidRDefault="00504FD1" w:rsidP="003F02FE">
            <w:pPr>
              <w:ind w:left="720" w:hanging="360"/>
            </w:pPr>
          </w:p>
          <w:p w14:paraId="7AD564E4" w14:textId="1FDA60BF" w:rsidR="00504FD1" w:rsidRDefault="00504FD1" w:rsidP="003F02FE">
            <w:pPr>
              <w:ind w:left="720" w:hanging="360"/>
            </w:pPr>
            <w:r>
              <w:t xml:space="preserve">We will further promote the Performing Arts group and increase their oi[opportunities to perform. </w:t>
            </w:r>
          </w:p>
        </w:tc>
      </w:tr>
      <w:bookmarkEnd w:id="14"/>
      <w:bookmarkEnd w:id="15"/>
      <w:bookmarkEnd w:id="16"/>
    </w:tbl>
    <w:p w14:paraId="7AD564EC" w14:textId="77777777" w:rsidR="00751DED" w:rsidRDefault="00751DED"/>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75200" w14:textId="77777777" w:rsidR="009F2E44" w:rsidRDefault="009F2E44">
      <w:pPr>
        <w:spacing w:after="0" w:line="240" w:lineRule="auto"/>
      </w:pPr>
      <w:r>
        <w:separator/>
      </w:r>
    </w:p>
  </w:endnote>
  <w:endnote w:type="continuationSeparator" w:id="0">
    <w:p w14:paraId="13070F1F" w14:textId="77777777" w:rsidR="009F2E44" w:rsidRDefault="009F2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52B27" w14:textId="77777777" w:rsidR="009F2E44" w:rsidRDefault="009F2E44">
      <w:pPr>
        <w:spacing w:after="0" w:line="240" w:lineRule="auto"/>
      </w:pPr>
      <w:r>
        <w:separator/>
      </w:r>
    </w:p>
  </w:footnote>
  <w:footnote w:type="continuationSeparator" w:id="0">
    <w:p w14:paraId="1C2C6925" w14:textId="77777777" w:rsidR="009F2E44" w:rsidRDefault="009F2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2107074648">
    <w:abstractNumId w:val="16"/>
  </w:num>
  <w:num w:numId="2" w16cid:durableId="647394512">
    <w:abstractNumId w:val="13"/>
  </w:num>
  <w:num w:numId="3" w16cid:durableId="781341108">
    <w:abstractNumId w:val="3"/>
  </w:num>
  <w:num w:numId="4" w16cid:durableId="627736205">
    <w:abstractNumId w:val="15"/>
  </w:num>
  <w:num w:numId="5" w16cid:durableId="980621331">
    <w:abstractNumId w:val="10"/>
  </w:num>
  <w:num w:numId="6" w16cid:durableId="1258904801">
    <w:abstractNumId w:val="12"/>
  </w:num>
  <w:num w:numId="7" w16cid:durableId="44834326">
    <w:abstractNumId w:val="11"/>
  </w:num>
  <w:num w:numId="8" w16cid:durableId="928348820">
    <w:abstractNumId w:val="7"/>
  </w:num>
  <w:num w:numId="9" w16cid:durableId="866403754">
    <w:abstractNumId w:val="4"/>
  </w:num>
  <w:num w:numId="10" w16cid:durableId="852262893">
    <w:abstractNumId w:val="0"/>
  </w:num>
  <w:num w:numId="11" w16cid:durableId="542594194">
    <w:abstractNumId w:val="9"/>
  </w:num>
  <w:num w:numId="12" w16cid:durableId="494416169">
    <w:abstractNumId w:val="5"/>
  </w:num>
  <w:num w:numId="13" w16cid:durableId="542987224">
    <w:abstractNumId w:val="6"/>
  </w:num>
  <w:num w:numId="14" w16cid:durableId="461077087">
    <w:abstractNumId w:val="14"/>
  </w:num>
  <w:num w:numId="15" w16cid:durableId="1724910730">
    <w:abstractNumId w:val="8"/>
  </w:num>
  <w:num w:numId="16" w16cid:durableId="1119497361">
    <w:abstractNumId w:val="2"/>
  </w:num>
  <w:num w:numId="17" w16cid:durableId="1429887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324558"/>
    <w:rsid w:val="003F02FE"/>
    <w:rsid w:val="00417C7A"/>
    <w:rsid w:val="0044157A"/>
    <w:rsid w:val="00467735"/>
    <w:rsid w:val="00476E61"/>
    <w:rsid w:val="00504FD1"/>
    <w:rsid w:val="00586C25"/>
    <w:rsid w:val="00751DED"/>
    <w:rsid w:val="009F2E44"/>
    <w:rsid w:val="00A8747C"/>
    <w:rsid w:val="00B20B78"/>
    <w:rsid w:val="00E664F5"/>
    <w:rsid w:val="00F15877"/>
    <w:rsid w:val="00F20A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customStyle="1" w:styleId="wp-block-paragraph">
    <w:name w:val="wp-block-paragraph"/>
    <w:basedOn w:val="Normal"/>
    <w:rsid w:val="0044157A"/>
    <w:pPr>
      <w:suppressAutoHyphens w:val="0"/>
      <w:autoSpaceDN/>
      <w:spacing w:before="100" w:beforeAutospacing="1" w:after="100" w:afterAutospacing="1" w:line="240" w:lineRule="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3642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685</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H. Milne [ Willington Primary School ]</cp:lastModifiedBy>
  <cp:revision>2</cp:revision>
  <cp:lastPrinted>2014-09-18T05:26:00Z</cp:lastPrinted>
  <dcterms:created xsi:type="dcterms:W3CDTF">2026-10-16T17:52:00Z</dcterms:created>
  <dcterms:modified xsi:type="dcterms:W3CDTF">2026-10-16T17:52:00Z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